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FCE440" w14:textId="3A047CD7" w:rsidR="00680AEA" w:rsidRPr="00EF4641" w:rsidRDefault="00D1307F">
      <w:pPr>
        <w:rPr>
          <w:rFonts w:ascii="Baguet Script" w:hAnsi="Baguet Script"/>
          <w:b/>
          <w:bCs/>
          <w:sz w:val="40"/>
          <w:szCs w:val="40"/>
        </w:rPr>
      </w:pPr>
      <w:proofErr w:type="spellStart"/>
      <w:r w:rsidRPr="00EF4641">
        <w:rPr>
          <w:rFonts w:ascii="Baguet Script" w:hAnsi="Baguet Script"/>
          <w:b/>
          <w:bCs/>
          <w:sz w:val="40"/>
          <w:szCs w:val="40"/>
        </w:rPr>
        <w:t>Pikku</w:t>
      </w:r>
      <w:proofErr w:type="spellEnd"/>
      <w:r w:rsidRPr="00EF4641">
        <w:rPr>
          <w:rFonts w:ascii="Baguet Script" w:hAnsi="Baguet Script"/>
          <w:b/>
          <w:bCs/>
          <w:sz w:val="40"/>
          <w:szCs w:val="40"/>
        </w:rPr>
        <w:t xml:space="preserve"> Kala Adventures, </w:t>
      </w:r>
      <w:proofErr w:type="gramStart"/>
      <w:r w:rsidRPr="00EF4641">
        <w:rPr>
          <w:rFonts w:ascii="Baguet Script" w:hAnsi="Baguet Script"/>
          <w:b/>
          <w:bCs/>
          <w:sz w:val="40"/>
          <w:szCs w:val="40"/>
        </w:rPr>
        <w:t>LLC  -</w:t>
      </w:r>
      <w:proofErr w:type="gramEnd"/>
      <w:r w:rsidRPr="00EF4641">
        <w:rPr>
          <w:rFonts w:ascii="Baguet Script" w:hAnsi="Baguet Script"/>
          <w:b/>
          <w:bCs/>
          <w:sz w:val="40"/>
          <w:szCs w:val="40"/>
        </w:rPr>
        <w:t xml:space="preserve"> Terms and Conditions</w:t>
      </w:r>
    </w:p>
    <w:p w14:paraId="0AC94E8B" w14:textId="77777777" w:rsidR="00820F72" w:rsidRDefault="00820F72" w:rsidP="00D1307F">
      <w:pPr>
        <w:rPr>
          <w:b/>
          <w:bCs/>
          <w:u w:val="single"/>
        </w:rPr>
      </w:pPr>
    </w:p>
    <w:p w14:paraId="6749C422" w14:textId="46B78DD7" w:rsidR="00D1307F" w:rsidRPr="00EF4641" w:rsidRDefault="00D1307F" w:rsidP="00D1307F">
      <w:pPr>
        <w:rPr>
          <w:b/>
          <w:bCs/>
          <w:u w:val="single"/>
        </w:rPr>
      </w:pPr>
      <w:r w:rsidRPr="00EF4641">
        <w:rPr>
          <w:b/>
          <w:bCs/>
          <w:u w:val="single"/>
        </w:rPr>
        <w:t>Renter's Responsibilities:</w:t>
      </w:r>
    </w:p>
    <w:p w14:paraId="7E81F9ED" w14:textId="2B888F7F" w:rsidR="00D1307F" w:rsidRPr="00EF4641" w:rsidRDefault="00D1307F" w:rsidP="00D1307F">
      <w:pPr>
        <w:rPr>
          <w:u w:val="single"/>
        </w:rPr>
      </w:pPr>
      <w:r w:rsidRPr="00EF4641">
        <w:rPr>
          <w:u w:val="single"/>
        </w:rPr>
        <w:t>Providing accurate information:</w:t>
      </w:r>
    </w:p>
    <w:p w14:paraId="5B5DEA03" w14:textId="421938E6" w:rsidR="00D1307F" w:rsidRPr="00EF4641" w:rsidRDefault="00D1307F" w:rsidP="00D1307F">
      <w:r w:rsidRPr="00EF4641">
        <w:t xml:space="preserve">Renters must provide truthful personal information and meet the age and driver's license requirements. </w:t>
      </w:r>
    </w:p>
    <w:p w14:paraId="1504A182" w14:textId="607FBD6F" w:rsidR="00D1307F" w:rsidRPr="00EF4641" w:rsidRDefault="00D1307F" w:rsidP="00D1307F">
      <w:pPr>
        <w:rPr>
          <w:u w:val="single"/>
        </w:rPr>
      </w:pPr>
      <w:r w:rsidRPr="00EF4641">
        <w:rPr>
          <w:u w:val="single"/>
        </w:rPr>
        <w:t>Vehicle inspection:</w:t>
      </w:r>
    </w:p>
    <w:p w14:paraId="6DB4C2A1" w14:textId="77777777" w:rsidR="00D1307F" w:rsidRPr="00EF4641" w:rsidRDefault="00D1307F" w:rsidP="00D1307F">
      <w:r w:rsidRPr="00EF4641">
        <w:t xml:space="preserve">Before accepting the vehicle, renters should inspect it for any existing damage and report it to the rental company. </w:t>
      </w:r>
    </w:p>
    <w:p w14:paraId="70046801" w14:textId="7416E87E" w:rsidR="00D1307F" w:rsidRPr="00EF4641" w:rsidRDefault="00D1307F" w:rsidP="00D1307F">
      <w:pPr>
        <w:rPr>
          <w:u w:val="single"/>
        </w:rPr>
      </w:pPr>
      <w:r w:rsidRPr="00EF4641">
        <w:rPr>
          <w:u w:val="single"/>
        </w:rPr>
        <w:t>No Smoking policy:</w:t>
      </w:r>
    </w:p>
    <w:p w14:paraId="58E42865" w14:textId="3B07D790" w:rsidR="00D1307F" w:rsidRDefault="00D1307F" w:rsidP="00D1307F">
      <w:r w:rsidRPr="00EF4641">
        <w:t xml:space="preserve">Our vehicles are strictly </w:t>
      </w:r>
      <w:proofErr w:type="gramStart"/>
      <w:r w:rsidRPr="00EF4641">
        <w:t>no</w:t>
      </w:r>
      <w:proofErr w:type="gramEnd"/>
      <w:r w:rsidRPr="00EF4641">
        <w:t xml:space="preserve"> smoking. Evidence of smoking of any type will result in loss of deposit and cleaning fee applied. </w:t>
      </w:r>
    </w:p>
    <w:p w14:paraId="7F219B94" w14:textId="2E67D2DE" w:rsidR="00A45A34" w:rsidRPr="00A45A34" w:rsidRDefault="00A45A34" w:rsidP="00D1307F">
      <w:pPr>
        <w:rPr>
          <w:u w:val="single"/>
        </w:rPr>
      </w:pPr>
      <w:r w:rsidRPr="00A45A34">
        <w:rPr>
          <w:u w:val="single"/>
        </w:rPr>
        <w:t>Pets</w:t>
      </w:r>
    </w:p>
    <w:p w14:paraId="15A62350" w14:textId="05B0EB7A" w:rsidR="00A45A34" w:rsidRPr="00EF4641" w:rsidRDefault="00A45A34" w:rsidP="00D1307F">
      <w:r>
        <w:t xml:space="preserve">Our vehicles are pet free. Evidence of animal presence will result in forfeiture of deposit monies towards cleaning fees. </w:t>
      </w:r>
    </w:p>
    <w:p w14:paraId="4AE9D3BF" w14:textId="6B5EA9EB" w:rsidR="00D1307F" w:rsidRPr="00EF4641" w:rsidRDefault="00D1307F" w:rsidP="00D1307F">
      <w:pPr>
        <w:rPr>
          <w:u w:val="single"/>
        </w:rPr>
      </w:pPr>
      <w:r w:rsidRPr="00EF4641">
        <w:rPr>
          <w:u w:val="single"/>
        </w:rPr>
        <w:t>Compliance with laws:</w:t>
      </w:r>
    </w:p>
    <w:p w14:paraId="076D142B" w14:textId="77777777" w:rsidR="00D1307F" w:rsidRPr="00EF4641" w:rsidRDefault="00D1307F" w:rsidP="00D1307F">
      <w:r w:rsidRPr="00EF4641">
        <w:t xml:space="preserve">Renters are responsible for adhering to all traffic laws and regulations during the rental period. </w:t>
      </w:r>
    </w:p>
    <w:p w14:paraId="0E4B1405" w14:textId="68F17BB4" w:rsidR="00D1307F" w:rsidRPr="00EF4641" w:rsidRDefault="00D1307F" w:rsidP="00D1307F">
      <w:pPr>
        <w:rPr>
          <w:u w:val="single"/>
        </w:rPr>
      </w:pPr>
      <w:r w:rsidRPr="00EF4641">
        <w:rPr>
          <w:u w:val="single"/>
        </w:rPr>
        <w:t>Proper use of the vehicle:</w:t>
      </w:r>
    </w:p>
    <w:p w14:paraId="714BBC16" w14:textId="0134849D" w:rsidR="00D1307F" w:rsidRDefault="00D1307F" w:rsidP="00D1307F">
      <w:r w:rsidRPr="00EF4641">
        <w:t xml:space="preserve">This includes using the vehicle for permitted purposes, avoiding illegal activities, and not subleasing it. Unauthorized drivers are subject to voiding rental </w:t>
      </w:r>
      <w:proofErr w:type="gramStart"/>
      <w:r w:rsidRPr="00EF4641">
        <w:t>agreement</w:t>
      </w:r>
      <w:proofErr w:type="gramEnd"/>
      <w:r w:rsidRPr="00EF4641">
        <w:t xml:space="preserve"> and insurance liability.</w:t>
      </w:r>
    </w:p>
    <w:p w14:paraId="1D783E1A" w14:textId="4CDC0D4F" w:rsidR="00046409" w:rsidRPr="00A45A34" w:rsidRDefault="00046409" w:rsidP="00D1307F">
      <w:pPr>
        <w:rPr>
          <w:u w:val="single"/>
        </w:rPr>
      </w:pPr>
      <w:r w:rsidRPr="00A45A34">
        <w:rPr>
          <w:u w:val="single"/>
        </w:rPr>
        <w:t>Deposit</w:t>
      </w:r>
    </w:p>
    <w:p w14:paraId="1FAF7843" w14:textId="72F50864" w:rsidR="00046409" w:rsidRPr="00EF4641" w:rsidRDefault="00046409" w:rsidP="00D1307F">
      <w:r>
        <w:t>Rental of our vehicles requires a deposit in the amount of $100</w:t>
      </w:r>
      <w:r w:rsidR="00A45A34">
        <w:t xml:space="preserve"> for trip radius of 500 miles or less</w:t>
      </w:r>
      <w:r>
        <w:t xml:space="preserve"> which is charged to your card at time of service. </w:t>
      </w:r>
      <w:r w:rsidR="00A45A34">
        <w:t xml:space="preserve">Trips of over 500 miles require a $250 deposit. </w:t>
      </w:r>
      <w:r>
        <w:t xml:space="preserve">This amount will be refunded after the end of your rental period when the car has been inspected and deemed in appropriate condition, less </w:t>
      </w:r>
      <w:r w:rsidR="00A45A34">
        <w:t>processing fees. Failure to disclose rental distance radius may result in loss of coverage for the renter in the event of accident, theft, or other incidents.</w:t>
      </w:r>
    </w:p>
    <w:p w14:paraId="7A294EE9" w14:textId="58CE4EFC" w:rsidR="00D1307F" w:rsidRPr="00EF4641" w:rsidRDefault="00D1307F" w:rsidP="00D1307F">
      <w:pPr>
        <w:rPr>
          <w:u w:val="single"/>
        </w:rPr>
      </w:pPr>
      <w:r w:rsidRPr="00EF4641">
        <w:rPr>
          <w:u w:val="single"/>
        </w:rPr>
        <w:lastRenderedPageBreak/>
        <w:t>Fuel policy:</w:t>
      </w:r>
    </w:p>
    <w:p w14:paraId="2EB432AD" w14:textId="77777777" w:rsidR="00046409" w:rsidRDefault="00046409" w:rsidP="00046409">
      <w:pPr>
        <w:spacing w:after="0" w:line="240" w:lineRule="auto"/>
      </w:pPr>
      <w:r>
        <w:t>Our cars are rented to you full and must be returned full.</w:t>
      </w:r>
    </w:p>
    <w:p w14:paraId="1DC534C9" w14:textId="69F31D34" w:rsidR="00D1307F" w:rsidRPr="00EF4641" w:rsidRDefault="00D1307F" w:rsidP="00046409">
      <w:pPr>
        <w:spacing w:after="0" w:line="240" w:lineRule="auto"/>
      </w:pPr>
      <w:r w:rsidRPr="00EF4641">
        <w:t xml:space="preserve">Understanding the fuel policy (e.g., "full to full") is important to avoid extra charges. </w:t>
      </w:r>
    </w:p>
    <w:p w14:paraId="1CEDBFF1" w14:textId="3F602078" w:rsidR="00D1307F" w:rsidRPr="00EF4641" w:rsidRDefault="00D1307F" w:rsidP="00046409">
      <w:pPr>
        <w:spacing w:before="240"/>
        <w:rPr>
          <w:u w:val="single"/>
        </w:rPr>
      </w:pPr>
      <w:r w:rsidRPr="00EF4641">
        <w:rPr>
          <w:u w:val="single"/>
        </w:rPr>
        <w:t>Return of the vehicle:</w:t>
      </w:r>
    </w:p>
    <w:p w14:paraId="67E94A5A" w14:textId="1310D0C8" w:rsidR="00D1307F" w:rsidRPr="00EF4641" w:rsidRDefault="00D1307F" w:rsidP="00D1307F">
      <w:r w:rsidRPr="00EF4641">
        <w:t xml:space="preserve">Returning the vehicle on time and in the agreed-upon condition is essential. Late </w:t>
      </w:r>
      <w:proofErr w:type="gramStart"/>
      <w:r w:rsidRPr="00EF4641">
        <w:t>return</w:t>
      </w:r>
      <w:proofErr w:type="gramEnd"/>
      <w:r w:rsidRPr="00EF4641">
        <w:t xml:space="preserve"> may result in extra fees. </w:t>
      </w:r>
    </w:p>
    <w:p w14:paraId="6987D4C9" w14:textId="73FD87F2" w:rsidR="00D1307F" w:rsidRPr="00EF4641" w:rsidRDefault="00D1307F" w:rsidP="00D1307F">
      <w:pPr>
        <w:rPr>
          <w:u w:val="single"/>
        </w:rPr>
      </w:pPr>
      <w:r w:rsidRPr="00EF4641">
        <w:rPr>
          <w:u w:val="single"/>
        </w:rPr>
        <w:t>Financial responsibility</w:t>
      </w:r>
      <w:r w:rsidR="00EF4641">
        <w:rPr>
          <w:u w:val="single"/>
        </w:rPr>
        <w:t xml:space="preserve"> and liability</w:t>
      </w:r>
      <w:r w:rsidRPr="00EF4641">
        <w:rPr>
          <w:u w:val="single"/>
        </w:rPr>
        <w:t>:</w:t>
      </w:r>
    </w:p>
    <w:p w14:paraId="0AE48673" w14:textId="69680E72" w:rsidR="00D1307F" w:rsidRDefault="00D1307F" w:rsidP="00D1307F">
      <w:r w:rsidRPr="00EF4641">
        <w:t>Renters are liable for damages, fees, and any other charges incurred during the rental period.</w:t>
      </w:r>
      <w:r w:rsidR="00EF4641">
        <w:t xml:space="preserve"> Charges </w:t>
      </w:r>
      <w:r w:rsidR="00046409">
        <w:t xml:space="preserve">are </w:t>
      </w:r>
      <w:r w:rsidR="002E27E1">
        <w:t xml:space="preserve">up to the full </w:t>
      </w:r>
      <w:r w:rsidR="00EF4641">
        <w:t xml:space="preserve">deposit </w:t>
      </w:r>
      <w:proofErr w:type="gramStart"/>
      <w:r w:rsidR="00EF4641">
        <w:t>amount</w:t>
      </w:r>
      <w:proofErr w:type="gramEnd"/>
      <w:r w:rsidR="00EF4641">
        <w:t xml:space="preserve"> and </w:t>
      </w:r>
      <w:r w:rsidR="00046409">
        <w:t xml:space="preserve">you may be </w:t>
      </w:r>
      <w:proofErr w:type="gramStart"/>
      <w:r w:rsidR="00046409">
        <w:t>invoiced</w:t>
      </w:r>
      <w:proofErr w:type="gramEnd"/>
      <w:r w:rsidR="00046409">
        <w:t xml:space="preserve"> the</w:t>
      </w:r>
      <w:r w:rsidR="002E27E1">
        <w:t xml:space="preserve"> amount deemed reasonable </w:t>
      </w:r>
      <w:r w:rsidR="00046409">
        <w:t>at the</w:t>
      </w:r>
      <w:r w:rsidR="002E27E1">
        <w:t xml:space="preserve"> discretion of </w:t>
      </w:r>
      <w:proofErr w:type="spellStart"/>
      <w:r w:rsidR="002E27E1">
        <w:t>Pikku</w:t>
      </w:r>
      <w:proofErr w:type="spellEnd"/>
      <w:r w:rsidR="002E27E1">
        <w:t xml:space="preserve"> Kala </w:t>
      </w:r>
      <w:proofErr w:type="gramStart"/>
      <w:r w:rsidR="002E27E1">
        <w:t>Adventures,</w:t>
      </w:r>
      <w:proofErr w:type="gramEnd"/>
      <w:r w:rsidR="002E27E1">
        <w:t xml:space="preserve"> LLC </w:t>
      </w:r>
      <w:r w:rsidR="002E27E1" w:rsidRPr="00EF4641">
        <w:t xml:space="preserve">(hereafter referred to as PKA) </w:t>
      </w:r>
      <w:r w:rsidR="002E27E1">
        <w:t xml:space="preserve">and/or as estimated by a third party contacted for repairs. </w:t>
      </w:r>
      <w:r w:rsidR="00A45A34">
        <w:t>PKA is not responsible for theft/loss of personal belongings.</w:t>
      </w:r>
    </w:p>
    <w:p w14:paraId="18569A07" w14:textId="1A11E216" w:rsidR="00820F72" w:rsidRPr="00820F72" w:rsidRDefault="00820F72" w:rsidP="00D1307F">
      <w:pPr>
        <w:rPr>
          <w:u w:val="single"/>
        </w:rPr>
      </w:pPr>
      <w:r w:rsidRPr="00820F72">
        <w:rPr>
          <w:u w:val="single"/>
        </w:rPr>
        <w:t>Refunds and Cancellations:</w:t>
      </w:r>
    </w:p>
    <w:p w14:paraId="1922E87A" w14:textId="699A9E93" w:rsidR="00820F72" w:rsidRDefault="00820F72" w:rsidP="00D1307F">
      <w:r>
        <w:t xml:space="preserve">Within 24 hours of rental start time, bookings may be cancelled with refunds subject to a </w:t>
      </w:r>
      <w:r w:rsidR="00431F41">
        <w:t>10</w:t>
      </w:r>
      <w:r>
        <w:t xml:space="preserve">% cancellation fee. With less than 24 </w:t>
      </w:r>
      <w:proofErr w:type="gramStart"/>
      <w:r>
        <w:t>hour</w:t>
      </w:r>
      <w:proofErr w:type="gramEnd"/>
      <w:r>
        <w:t xml:space="preserve"> notice the booking is nonrefundable. </w:t>
      </w:r>
    </w:p>
    <w:p w14:paraId="7A75002B" w14:textId="6321A9B5" w:rsidR="00EF4641" w:rsidRPr="00EF4641" w:rsidRDefault="00EF4641" w:rsidP="00EF4641">
      <w:r w:rsidRPr="00EF4641">
        <w:t xml:space="preserve">All reservations and transactions made through the site or by contacting </w:t>
      </w:r>
      <w:r w:rsidR="002E27E1">
        <w:t>PKA</w:t>
      </w:r>
      <w:r w:rsidRPr="00EF4641">
        <w:t xml:space="preserve"> </w:t>
      </w:r>
      <w:r w:rsidR="002E27E1" w:rsidRPr="00EF4641">
        <w:t>are</w:t>
      </w:r>
      <w:r w:rsidRPr="00EF4641">
        <w:t xml:space="preserve"> subject to our acceptance, which is in our sole discretion. Without limitation, this means that PKA may refuse to accept or may cancel any reservation or transaction, </w:t>
      </w:r>
      <w:proofErr w:type="gramStart"/>
      <w:r w:rsidRPr="00EF4641">
        <w:t>whether or not</w:t>
      </w:r>
      <w:proofErr w:type="gramEnd"/>
      <w:r w:rsidRPr="00EF4641">
        <w:t xml:space="preserve"> the reservation or transaction has been confirmed, for any or no reason, in our sole discretion, and without liability to </w:t>
      </w:r>
      <w:r w:rsidR="002E27E1">
        <w:t>the renter</w:t>
      </w:r>
      <w:r w:rsidRPr="00EF4641">
        <w:t xml:space="preserve"> or any third party.</w:t>
      </w:r>
    </w:p>
    <w:p w14:paraId="78CFEEEB" w14:textId="2A8E3FCD" w:rsidR="00EF4641" w:rsidRDefault="00EF4641" w:rsidP="00D1307F">
      <w:r w:rsidRPr="00EF4641">
        <w:t xml:space="preserve">In the event of a conflict between the Terms of Use and any rental contract between you and PKA the terms of the rental contract will prevail over the Terms of Use. </w:t>
      </w:r>
    </w:p>
    <w:p w14:paraId="142280C4" w14:textId="52BB3EFF" w:rsidR="00A45A34" w:rsidRPr="00A45A34" w:rsidRDefault="00A45A34" w:rsidP="00D1307F">
      <w:pPr>
        <w:rPr>
          <w:u w:val="single"/>
        </w:rPr>
      </w:pPr>
      <w:r w:rsidRPr="00A45A34">
        <w:rPr>
          <w:u w:val="single"/>
        </w:rPr>
        <w:t>Breakdowns</w:t>
      </w:r>
    </w:p>
    <w:p w14:paraId="04E3F759" w14:textId="75879586" w:rsidR="00A45A34" w:rsidRPr="00EF4641" w:rsidRDefault="00A45A34" w:rsidP="00D1307F">
      <w:r>
        <w:t xml:space="preserve">Contact PKA immediately in the event of any breakdown, incident, or if there is any change in vehicle status. Renter is responsible for their own vehicle replacement in the event of an accident/incident of their causation. </w:t>
      </w:r>
      <w:r w:rsidR="005C71EB">
        <w:t xml:space="preserve">If the breakdown is deemed due to vehicle failure, PKA may cover </w:t>
      </w:r>
      <w:proofErr w:type="gramStart"/>
      <w:r w:rsidR="005C71EB">
        <w:t>tow</w:t>
      </w:r>
      <w:proofErr w:type="gramEnd"/>
      <w:r w:rsidR="005C71EB">
        <w:t xml:space="preserve"> to nearest facility and </w:t>
      </w:r>
      <w:r w:rsidR="00431F41">
        <w:t xml:space="preserve">may supply </w:t>
      </w:r>
      <w:r w:rsidR="005C71EB">
        <w:t xml:space="preserve">similar rental or method of return to origin. </w:t>
      </w:r>
    </w:p>
    <w:p w14:paraId="27DB464D" w14:textId="6FE048F6" w:rsidR="00EF4641" w:rsidRPr="00EF4641" w:rsidRDefault="00EF4641" w:rsidP="00EF4641">
      <w:r w:rsidRPr="00EF4641">
        <w:rPr>
          <w:b/>
          <w:bCs/>
        </w:rPr>
        <w:t>INDEMNITY</w:t>
      </w:r>
    </w:p>
    <w:p w14:paraId="2224BE7B" w14:textId="6BEA14A6" w:rsidR="00EF4641" w:rsidRPr="00EF4641" w:rsidRDefault="00EF4641" w:rsidP="00EF4641">
      <w:r w:rsidRPr="00EF4641">
        <w:t xml:space="preserve">You agree to indemnify and hold PKA and its related companies and each of their respective directors, officers, employees and agents harmless from and against any third-party claim or cause of action, including reasonable attorneys' fees and costs, arising, </w:t>
      </w:r>
      <w:r w:rsidRPr="00EF4641">
        <w:lastRenderedPageBreak/>
        <w:t>directly or indirectly, in whole or in part, out of your violation of these Terms of Use, any law or the rights of any person.</w:t>
      </w:r>
    </w:p>
    <w:p w14:paraId="62950B5C" w14:textId="77777777" w:rsidR="00EF4641" w:rsidRPr="00EF4641" w:rsidRDefault="00EF4641" w:rsidP="00D1307F"/>
    <w:p w14:paraId="67F036F3" w14:textId="77777777" w:rsidR="00EF4641" w:rsidRPr="00EF4641" w:rsidRDefault="00EF4641" w:rsidP="00EF4641">
      <w:pPr>
        <w:rPr>
          <w:sz w:val="20"/>
          <w:szCs w:val="20"/>
        </w:rPr>
      </w:pPr>
      <w:r w:rsidRPr="00EF4641">
        <w:rPr>
          <w:b/>
          <w:bCs/>
          <w:sz w:val="20"/>
          <w:szCs w:val="20"/>
          <w:u w:val="single"/>
        </w:rPr>
        <w:t>DISPUTE RESOLUTION PROVISION - MANDATORY ARBITRATION AGREEMENT</w:t>
      </w:r>
    </w:p>
    <w:p w14:paraId="060D722A" w14:textId="77777777" w:rsidR="002E27E1" w:rsidRDefault="00EF4641" w:rsidP="00EF4641">
      <w:pPr>
        <w:rPr>
          <w:b/>
          <w:bCs/>
          <w:sz w:val="20"/>
          <w:szCs w:val="20"/>
        </w:rPr>
      </w:pPr>
      <w:r w:rsidRPr="00EF4641">
        <w:rPr>
          <w:b/>
          <w:bCs/>
          <w:sz w:val="20"/>
          <w:szCs w:val="20"/>
        </w:rPr>
        <w:t xml:space="preserve">YOU AND </w:t>
      </w:r>
      <w:r w:rsidRPr="002E27E1">
        <w:rPr>
          <w:b/>
          <w:bCs/>
          <w:sz w:val="20"/>
          <w:szCs w:val="20"/>
        </w:rPr>
        <w:t xml:space="preserve">PKA </w:t>
      </w:r>
      <w:r w:rsidRPr="00EF4641">
        <w:rPr>
          <w:b/>
          <w:bCs/>
          <w:sz w:val="20"/>
          <w:szCs w:val="20"/>
        </w:rPr>
        <w:t xml:space="preserve">EACH WAIVE THE RIGHT TO A </w:t>
      </w:r>
      <w:proofErr w:type="gramStart"/>
      <w:r w:rsidRPr="00EF4641">
        <w:rPr>
          <w:b/>
          <w:bCs/>
          <w:sz w:val="20"/>
          <w:szCs w:val="20"/>
        </w:rPr>
        <w:t>JURY TRIAL</w:t>
      </w:r>
      <w:proofErr w:type="gramEnd"/>
      <w:r w:rsidRPr="00EF4641">
        <w:rPr>
          <w:b/>
          <w:bCs/>
          <w:sz w:val="20"/>
          <w:szCs w:val="20"/>
        </w:rPr>
        <w:t xml:space="preserve"> OR TO PARTICIPATE IN A CLASS OR COLLECTIVE ACTION PURSUANT TO THE FOLLOWING TERMS. YOU AND </w:t>
      </w:r>
      <w:r w:rsidRPr="002E27E1">
        <w:rPr>
          <w:b/>
          <w:bCs/>
          <w:sz w:val="20"/>
          <w:szCs w:val="20"/>
        </w:rPr>
        <w:t>PKA</w:t>
      </w:r>
      <w:r w:rsidRPr="00EF4641">
        <w:rPr>
          <w:b/>
          <w:bCs/>
          <w:sz w:val="20"/>
          <w:szCs w:val="20"/>
        </w:rPr>
        <w:t xml:space="preserve"> AGREE TO ARBITRATE ANY AND ALL CLAIMS, CONTROVERSIES OR DISPUTES OF ANY KIND ("CLAIMS") AGAINST EACH OTHER ARISING OUT OF OR RELATING IN ANY WAY TO THESE TERMS OF USE, INCLUDING BUT NOT LIMITED TO, CLAIMS RELATING TO </w:t>
      </w:r>
      <w:r w:rsidRPr="002E27E1">
        <w:rPr>
          <w:b/>
          <w:bCs/>
          <w:sz w:val="20"/>
          <w:szCs w:val="20"/>
        </w:rPr>
        <w:t>PKA</w:t>
      </w:r>
      <w:r w:rsidRPr="00EF4641">
        <w:rPr>
          <w:b/>
          <w:bCs/>
          <w:sz w:val="20"/>
          <w:szCs w:val="20"/>
        </w:rPr>
        <w:t>'S PRODUCTS AND SERVICES, CHARGES, ADVERTISINGS, RENTAL VEHICLES, VEHICLE RESERVATIONS, OR THIS SITE. FOR THE PURPOSES OF THIS DISPUTE RESOLUTION PROVISION, "YOU" ALSO INCLUDES ANY OF YOUR AGENTS, BENEFICIARIES, ASSIGNS, OR ANYONE ACTING ON BEHALF OF THE FOREGOING, AND "</w:t>
      </w:r>
      <w:r w:rsidRPr="002E27E1">
        <w:rPr>
          <w:b/>
          <w:bCs/>
          <w:sz w:val="20"/>
          <w:szCs w:val="20"/>
        </w:rPr>
        <w:t>PKA</w:t>
      </w:r>
      <w:r w:rsidRPr="00EF4641">
        <w:rPr>
          <w:b/>
          <w:bCs/>
          <w:sz w:val="20"/>
          <w:szCs w:val="20"/>
        </w:rPr>
        <w:t xml:space="preserve">" ALSO INCLUDES ANY OF ITS EMPLOYEES, AGENTS, </w:t>
      </w:r>
      <w:proofErr w:type="gramStart"/>
      <w:r w:rsidRPr="00EF4641">
        <w:rPr>
          <w:b/>
          <w:bCs/>
          <w:sz w:val="20"/>
          <w:szCs w:val="20"/>
        </w:rPr>
        <w:t>AFFILIATES</w:t>
      </w:r>
      <w:proofErr w:type="gramEnd"/>
      <w:r w:rsidRPr="00EF4641">
        <w:rPr>
          <w:b/>
          <w:bCs/>
          <w:sz w:val="20"/>
          <w:szCs w:val="20"/>
        </w:rPr>
        <w:t xml:space="preserve">, PARENTS, SUBSIDIARIES, BENEFICIARIES, ASSIGNS, AND VENDORS, INCLUDING BUT NOT LIMITED TO ITS SERVICE PROVIDERS AND MARKETING PARTNERS. YOU </w:t>
      </w:r>
      <w:r w:rsidRPr="002E27E1">
        <w:rPr>
          <w:b/>
          <w:bCs/>
          <w:sz w:val="20"/>
          <w:szCs w:val="20"/>
        </w:rPr>
        <w:t>AND PKA</w:t>
      </w:r>
      <w:r w:rsidRPr="00EF4641">
        <w:rPr>
          <w:b/>
          <w:bCs/>
          <w:sz w:val="20"/>
          <w:szCs w:val="20"/>
        </w:rPr>
        <w:t xml:space="preserve"> AGREE THAT NO CLAIMS WILL BE PURSUED OR RESOLVED AS A PART OF A CLASS OR COLLECTIVE ACTION, PRIVATE ATTORNEY GENERAL OR OTHER REPRESENTATIVE ACTION OR PROCEEDING, THAT NO ARBITRATION FORUM WILL HAVE JURISDICTION TO DECIDE ANY CLAIMS ON A CLASS-WIDE, COLLECTIVE, OR CONSOLIDATED BASIS, AND THAT NO RULES OR OTHER PROCEDURES FOR CLASS-WIDE OR COLLECTIVE ARBITRATION</w:t>
      </w:r>
      <w:r w:rsidRPr="00EF4641">
        <w:rPr>
          <w:b/>
          <w:bCs/>
        </w:rPr>
        <w:t xml:space="preserve"> </w:t>
      </w:r>
      <w:r w:rsidRPr="00EF4641">
        <w:rPr>
          <w:b/>
          <w:bCs/>
          <w:sz w:val="20"/>
          <w:szCs w:val="20"/>
        </w:rPr>
        <w:t xml:space="preserve">WILL APPLY. </w:t>
      </w:r>
    </w:p>
    <w:p w14:paraId="0578E4BE" w14:textId="06EB2595" w:rsidR="00EF4641" w:rsidRPr="00EF4641" w:rsidRDefault="00EF4641" w:rsidP="00EF4641">
      <w:pPr>
        <w:rPr>
          <w:b/>
          <w:bCs/>
        </w:rPr>
      </w:pPr>
      <w:r w:rsidRPr="00EF4641">
        <w:rPr>
          <w:b/>
          <w:bCs/>
          <w:sz w:val="20"/>
          <w:szCs w:val="20"/>
        </w:rPr>
        <w:t xml:space="preserve">This Dispute Resolution Provision is to be broadly interpreted and applies to all Claims based in contract, tort, statute, or any other legal theory, and all Claims that arose prior to or after termination of these Terms of Use. However, the parties agree that either party may bring an individual action in a small claims court with valid jurisdiction, provided that the action remains in that court (other than any appeal of the small claims court ruling), is made on behalf of or against you only and is not made part of a class action, private attorney general action or other representative or collective action. The parties also agree that claims against or by a third-party insurance company ostensibly providing coverage to you or any AAD or the application of </w:t>
      </w:r>
      <w:r w:rsidRPr="002E27E1">
        <w:rPr>
          <w:b/>
          <w:bCs/>
          <w:sz w:val="20"/>
          <w:szCs w:val="20"/>
        </w:rPr>
        <w:t>PKA</w:t>
      </w:r>
      <w:r w:rsidRPr="00EF4641">
        <w:rPr>
          <w:b/>
          <w:bCs/>
          <w:sz w:val="20"/>
          <w:szCs w:val="20"/>
        </w:rPr>
        <w:t xml:space="preserve">'s financial responsibility relating to the use or operation of an </w:t>
      </w:r>
      <w:r w:rsidRPr="002E27E1">
        <w:rPr>
          <w:b/>
          <w:bCs/>
          <w:sz w:val="20"/>
          <w:szCs w:val="20"/>
        </w:rPr>
        <w:t>PKA</w:t>
      </w:r>
      <w:r w:rsidRPr="00EF4641">
        <w:rPr>
          <w:b/>
          <w:bCs/>
          <w:sz w:val="20"/>
          <w:szCs w:val="20"/>
        </w:rPr>
        <w:t xml:space="preserve"> rental vehicle may be brought in a court with valid jurisdiction.</w:t>
      </w:r>
    </w:p>
    <w:p w14:paraId="423B4C23" w14:textId="77777777" w:rsidR="00EF4641" w:rsidRPr="00EF4641" w:rsidRDefault="00EF4641" w:rsidP="00EF4641">
      <w:pPr>
        <w:rPr>
          <w:b/>
          <w:bCs/>
        </w:rPr>
      </w:pPr>
    </w:p>
    <w:p w14:paraId="44FD7F52" w14:textId="77777777" w:rsidR="00EF4641" w:rsidRPr="00EF4641" w:rsidRDefault="00EF4641" w:rsidP="00EF4641">
      <w:r w:rsidRPr="00EF4641">
        <w:rPr>
          <w:b/>
          <w:bCs/>
        </w:rPr>
        <w:t>CONTACT US</w:t>
      </w:r>
    </w:p>
    <w:p w14:paraId="4C0A5144" w14:textId="1B590E8E" w:rsidR="00EF4641" w:rsidRPr="00EF4641" w:rsidRDefault="00EF4641" w:rsidP="00EF4641">
      <w:r w:rsidRPr="00EF4641">
        <w:t>If you have any questions about these Terms of Use, please contact us at contact@pikkukalaadventures.com.</w:t>
      </w:r>
    </w:p>
    <w:p w14:paraId="1E7BFFE7" w14:textId="77777777" w:rsidR="00EF4641" w:rsidRPr="00EF4641" w:rsidRDefault="00EF4641" w:rsidP="00EF4641"/>
    <w:p w14:paraId="1E470786" w14:textId="77777777" w:rsidR="00EF4641" w:rsidRPr="00EF4641" w:rsidRDefault="00EF4641" w:rsidP="00D1307F"/>
    <w:sectPr w:rsidR="00EF4641" w:rsidRPr="00EF464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aguet Script">
    <w:charset w:val="00"/>
    <w:family w:val="auto"/>
    <w:pitch w:val="variable"/>
    <w:sig w:usb0="00000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F71F5"/>
    <w:multiLevelType w:val="multilevel"/>
    <w:tmpl w:val="061E1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23971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07F"/>
    <w:rsid w:val="00046409"/>
    <w:rsid w:val="002E27E1"/>
    <w:rsid w:val="00431F41"/>
    <w:rsid w:val="004C6502"/>
    <w:rsid w:val="005C71EB"/>
    <w:rsid w:val="00680AEA"/>
    <w:rsid w:val="00820F72"/>
    <w:rsid w:val="008A49E5"/>
    <w:rsid w:val="009D3895"/>
    <w:rsid w:val="00A1412D"/>
    <w:rsid w:val="00A45A34"/>
    <w:rsid w:val="00C9269D"/>
    <w:rsid w:val="00D1307F"/>
    <w:rsid w:val="00D17338"/>
    <w:rsid w:val="00D176D1"/>
    <w:rsid w:val="00D24A5C"/>
    <w:rsid w:val="00E775D6"/>
    <w:rsid w:val="00EF4641"/>
    <w:rsid w:val="00F86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8E727"/>
  <w15:chartTrackingRefBased/>
  <w15:docId w15:val="{7EA3DEC4-F91F-4F97-A4B6-4EC6CA5BD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30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130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130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30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30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30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30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30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30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30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130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130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130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30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30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30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30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307F"/>
    <w:rPr>
      <w:rFonts w:eastAsiaTheme="majorEastAsia" w:cstheme="majorBidi"/>
      <w:color w:val="272727" w:themeColor="text1" w:themeTint="D8"/>
    </w:rPr>
  </w:style>
  <w:style w:type="paragraph" w:styleId="Title">
    <w:name w:val="Title"/>
    <w:basedOn w:val="Normal"/>
    <w:next w:val="Normal"/>
    <w:link w:val="TitleChar"/>
    <w:uiPriority w:val="10"/>
    <w:qFormat/>
    <w:rsid w:val="00D130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30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30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30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307F"/>
    <w:pPr>
      <w:spacing w:before="160"/>
      <w:jc w:val="center"/>
    </w:pPr>
    <w:rPr>
      <w:i/>
      <w:iCs/>
      <w:color w:val="404040" w:themeColor="text1" w:themeTint="BF"/>
    </w:rPr>
  </w:style>
  <w:style w:type="character" w:customStyle="1" w:styleId="QuoteChar">
    <w:name w:val="Quote Char"/>
    <w:basedOn w:val="DefaultParagraphFont"/>
    <w:link w:val="Quote"/>
    <w:uiPriority w:val="29"/>
    <w:rsid w:val="00D1307F"/>
    <w:rPr>
      <w:i/>
      <w:iCs/>
      <w:color w:val="404040" w:themeColor="text1" w:themeTint="BF"/>
    </w:rPr>
  </w:style>
  <w:style w:type="paragraph" w:styleId="ListParagraph">
    <w:name w:val="List Paragraph"/>
    <w:basedOn w:val="Normal"/>
    <w:uiPriority w:val="34"/>
    <w:qFormat/>
    <w:rsid w:val="00D1307F"/>
    <w:pPr>
      <w:ind w:left="720"/>
      <w:contextualSpacing/>
    </w:pPr>
  </w:style>
  <w:style w:type="character" w:styleId="IntenseEmphasis">
    <w:name w:val="Intense Emphasis"/>
    <w:basedOn w:val="DefaultParagraphFont"/>
    <w:uiPriority w:val="21"/>
    <w:qFormat/>
    <w:rsid w:val="00D1307F"/>
    <w:rPr>
      <w:i/>
      <w:iCs/>
      <w:color w:val="0F4761" w:themeColor="accent1" w:themeShade="BF"/>
    </w:rPr>
  </w:style>
  <w:style w:type="paragraph" w:styleId="IntenseQuote">
    <w:name w:val="Intense Quote"/>
    <w:basedOn w:val="Normal"/>
    <w:next w:val="Normal"/>
    <w:link w:val="IntenseQuoteChar"/>
    <w:uiPriority w:val="30"/>
    <w:qFormat/>
    <w:rsid w:val="00D130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307F"/>
    <w:rPr>
      <w:i/>
      <w:iCs/>
      <w:color w:val="0F4761" w:themeColor="accent1" w:themeShade="BF"/>
    </w:rPr>
  </w:style>
  <w:style w:type="character" w:styleId="IntenseReference">
    <w:name w:val="Intense Reference"/>
    <w:basedOn w:val="DefaultParagraphFont"/>
    <w:uiPriority w:val="32"/>
    <w:qFormat/>
    <w:rsid w:val="00D1307F"/>
    <w:rPr>
      <w:b/>
      <w:bCs/>
      <w:smallCaps/>
      <w:color w:val="0F4761" w:themeColor="accent1" w:themeShade="BF"/>
      <w:spacing w:val="5"/>
    </w:rPr>
  </w:style>
  <w:style w:type="character" w:styleId="Hyperlink">
    <w:name w:val="Hyperlink"/>
    <w:basedOn w:val="DefaultParagraphFont"/>
    <w:uiPriority w:val="99"/>
    <w:unhideWhenUsed/>
    <w:rsid w:val="00D1307F"/>
    <w:rPr>
      <w:color w:val="467886" w:themeColor="hyperlink"/>
      <w:u w:val="single"/>
    </w:rPr>
  </w:style>
  <w:style w:type="character" w:styleId="UnresolvedMention">
    <w:name w:val="Unresolved Mention"/>
    <w:basedOn w:val="DefaultParagraphFont"/>
    <w:uiPriority w:val="99"/>
    <w:semiHidden/>
    <w:unhideWhenUsed/>
    <w:rsid w:val="00D130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6960009">
      <w:bodyDiv w:val="1"/>
      <w:marLeft w:val="0"/>
      <w:marRight w:val="0"/>
      <w:marTop w:val="0"/>
      <w:marBottom w:val="0"/>
      <w:divBdr>
        <w:top w:val="none" w:sz="0" w:space="0" w:color="auto"/>
        <w:left w:val="none" w:sz="0" w:space="0" w:color="auto"/>
        <w:bottom w:val="none" w:sz="0" w:space="0" w:color="auto"/>
        <w:right w:val="none" w:sz="0" w:space="0" w:color="auto"/>
      </w:divBdr>
    </w:div>
    <w:div w:id="678581268">
      <w:bodyDiv w:val="1"/>
      <w:marLeft w:val="0"/>
      <w:marRight w:val="0"/>
      <w:marTop w:val="0"/>
      <w:marBottom w:val="0"/>
      <w:divBdr>
        <w:top w:val="none" w:sz="0" w:space="0" w:color="auto"/>
        <w:left w:val="none" w:sz="0" w:space="0" w:color="auto"/>
        <w:bottom w:val="none" w:sz="0" w:space="0" w:color="auto"/>
        <w:right w:val="none" w:sz="0" w:space="0" w:color="auto"/>
      </w:divBdr>
    </w:div>
    <w:div w:id="745882442">
      <w:bodyDiv w:val="1"/>
      <w:marLeft w:val="0"/>
      <w:marRight w:val="0"/>
      <w:marTop w:val="0"/>
      <w:marBottom w:val="0"/>
      <w:divBdr>
        <w:top w:val="none" w:sz="0" w:space="0" w:color="auto"/>
        <w:left w:val="none" w:sz="0" w:space="0" w:color="auto"/>
        <w:bottom w:val="none" w:sz="0" w:space="0" w:color="auto"/>
        <w:right w:val="none" w:sz="0" w:space="0" w:color="auto"/>
      </w:divBdr>
      <w:divsChild>
        <w:div w:id="2042238895">
          <w:marLeft w:val="0"/>
          <w:marRight w:val="0"/>
          <w:marTop w:val="0"/>
          <w:marBottom w:val="0"/>
          <w:divBdr>
            <w:top w:val="none" w:sz="0" w:space="0" w:color="auto"/>
            <w:left w:val="none" w:sz="0" w:space="0" w:color="auto"/>
            <w:bottom w:val="none" w:sz="0" w:space="0" w:color="auto"/>
            <w:right w:val="none" w:sz="0" w:space="0" w:color="auto"/>
          </w:divBdr>
          <w:divsChild>
            <w:div w:id="55055061">
              <w:marLeft w:val="0"/>
              <w:marRight w:val="0"/>
              <w:marTop w:val="0"/>
              <w:marBottom w:val="0"/>
              <w:divBdr>
                <w:top w:val="none" w:sz="0" w:space="0" w:color="auto"/>
                <w:left w:val="none" w:sz="0" w:space="0" w:color="auto"/>
                <w:bottom w:val="none" w:sz="0" w:space="0" w:color="auto"/>
                <w:right w:val="none" w:sz="0" w:space="0" w:color="auto"/>
              </w:divBdr>
              <w:divsChild>
                <w:div w:id="202782534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15576431">
          <w:marLeft w:val="0"/>
          <w:marRight w:val="0"/>
          <w:marTop w:val="0"/>
          <w:marBottom w:val="0"/>
          <w:divBdr>
            <w:top w:val="none" w:sz="0" w:space="0" w:color="auto"/>
            <w:left w:val="none" w:sz="0" w:space="0" w:color="auto"/>
            <w:bottom w:val="none" w:sz="0" w:space="0" w:color="auto"/>
            <w:right w:val="none" w:sz="0" w:space="0" w:color="auto"/>
          </w:divBdr>
          <w:divsChild>
            <w:div w:id="1283881913">
              <w:marLeft w:val="0"/>
              <w:marRight w:val="0"/>
              <w:marTop w:val="0"/>
              <w:marBottom w:val="0"/>
              <w:divBdr>
                <w:top w:val="none" w:sz="0" w:space="0" w:color="auto"/>
                <w:left w:val="none" w:sz="0" w:space="0" w:color="auto"/>
                <w:bottom w:val="none" w:sz="0" w:space="0" w:color="auto"/>
                <w:right w:val="none" w:sz="0" w:space="0" w:color="auto"/>
              </w:divBdr>
              <w:divsChild>
                <w:div w:id="605427507">
                  <w:marLeft w:val="-420"/>
                  <w:marRight w:val="0"/>
                  <w:marTop w:val="0"/>
                  <w:marBottom w:val="0"/>
                  <w:divBdr>
                    <w:top w:val="none" w:sz="0" w:space="0" w:color="auto"/>
                    <w:left w:val="none" w:sz="0" w:space="0" w:color="auto"/>
                    <w:bottom w:val="none" w:sz="0" w:space="0" w:color="auto"/>
                    <w:right w:val="none" w:sz="0" w:space="0" w:color="auto"/>
                  </w:divBdr>
                  <w:divsChild>
                    <w:div w:id="1917739066">
                      <w:marLeft w:val="0"/>
                      <w:marRight w:val="0"/>
                      <w:marTop w:val="0"/>
                      <w:marBottom w:val="0"/>
                      <w:divBdr>
                        <w:top w:val="none" w:sz="0" w:space="0" w:color="auto"/>
                        <w:left w:val="none" w:sz="0" w:space="0" w:color="auto"/>
                        <w:bottom w:val="none" w:sz="0" w:space="0" w:color="auto"/>
                        <w:right w:val="none" w:sz="0" w:space="0" w:color="auto"/>
                      </w:divBdr>
                      <w:divsChild>
                        <w:div w:id="1222787456">
                          <w:marLeft w:val="0"/>
                          <w:marRight w:val="0"/>
                          <w:marTop w:val="0"/>
                          <w:marBottom w:val="0"/>
                          <w:divBdr>
                            <w:top w:val="none" w:sz="0" w:space="0" w:color="auto"/>
                            <w:left w:val="none" w:sz="0" w:space="0" w:color="auto"/>
                            <w:bottom w:val="none" w:sz="0" w:space="0" w:color="auto"/>
                            <w:right w:val="none" w:sz="0" w:space="0" w:color="auto"/>
                          </w:divBdr>
                          <w:divsChild>
                            <w:div w:id="949631914">
                              <w:marLeft w:val="0"/>
                              <w:marRight w:val="0"/>
                              <w:marTop w:val="0"/>
                              <w:marBottom w:val="0"/>
                              <w:divBdr>
                                <w:top w:val="none" w:sz="0" w:space="0" w:color="auto"/>
                                <w:left w:val="none" w:sz="0" w:space="0" w:color="auto"/>
                                <w:bottom w:val="none" w:sz="0" w:space="0" w:color="auto"/>
                                <w:right w:val="none" w:sz="0" w:space="0" w:color="auto"/>
                              </w:divBdr>
                            </w:div>
                            <w:div w:id="265818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352312">
                  <w:marLeft w:val="-420"/>
                  <w:marRight w:val="0"/>
                  <w:marTop w:val="0"/>
                  <w:marBottom w:val="0"/>
                  <w:divBdr>
                    <w:top w:val="none" w:sz="0" w:space="0" w:color="auto"/>
                    <w:left w:val="none" w:sz="0" w:space="0" w:color="auto"/>
                    <w:bottom w:val="none" w:sz="0" w:space="0" w:color="auto"/>
                    <w:right w:val="none" w:sz="0" w:space="0" w:color="auto"/>
                  </w:divBdr>
                  <w:divsChild>
                    <w:div w:id="171336395">
                      <w:marLeft w:val="0"/>
                      <w:marRight w:val="0"/>
                      <w:marTop w:val="0"/>
                      <w:marBottom w:val="0"/>
                      <w:divBdr>
                        <w:top w:val="none" w:sz="0" w:space="0" w:color="auto"/>
                        <w:left w:val="none" w:sz="0" w:space="0" w:color="auto"/>
                        <w:bottom w:val="none" w:sz="0" w:space="0" w:color="auto"/>
                        <w:right w:val="none" w:sz="0" w:space="0" w:color="auto"/>
                      </w:divBdr>
                      <w:divsChild>
                        <w:div w:id="1766611664">
                          <w:marLeft w:val="0"/>
                          <w:marRight w:val="0"/>
                          <w:marTop w:val="0"/>
                          <w:marBottom w:val="0"/>
                          <w:divBdr>
                            <w:top w:val="none" w:sz="0" w:space="0" w:color="auto"/>
                            <w:left w:val="none" w:sz="0" w:space="0" w:color="auto"/>
                            <w:bottom w:val="none" w:sz="0" w:space="0" w:color="auto"/>
                            <w:right w:val="none" w:sz="0" w:space="0" w:color="auto"/>
                          </w:divBdr>
                          <w:divsChild>
                            <w:div w:id="779640231">
                              <w:marLeft w:val="0"/>
                              <w:marRight w:val="0"/>
                              <w:marTop w:val="0"/>
                              <w:marBottom w:val="0"/>
                              <w:divBdr>
                                <w:top w:val="none" w:sz="0" w:space="0" w:color="auto"/>
                                <w:left w:val="none" w:sz="0" w:space="0" w:color="auto"/>
                                <w:bottom w:val="none" w:sz="0" w:space="0" w:color="auto"/>
                                <w:right w:val="none" w:sz="0" w:space="0" w:color="auto"/>
                              </w:divBdr>
                            </w:div>
                            <w:div w:id="178619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021593">
                  <w:marLeft w:val="-420"/>
                  <w:marRight w:val="0"/>
                  <w:marTop w:val="0"/>
                  <w:marBottom w:val="0"/>
                  <w:divBdr>
                    <w:top w:val="none" w:sz="0" w:space="0" w:color="auto"/>
                    <w:left w:val="none" w:sz="0" w:space="0" w:color="auto"/>
                    <w:bottom w:val="none" w:sz="0" w:space="0" w:color="auto"/>
                    <w:right w:val="none" w:sz="0" w:space="0" w:color="auto"/>
                  </w:divBdr>
                  <w:divsChild>
                    <w:div w:id="1877039036">
                      <w:marLeft w:val="0"/>
                      <w:marRight w:val="0"/>
                      <w:marTop w:val="0"/>
                      <w:marBottom w:val="0"/>
                      <w:divBdr>
                        <w:top w:val="none" w:sz="0" w:space="0" w:color="auto"/>
                        <w:left w:val="none" w:sz="0" w:space="0" w:color="auto"/>
                        <w:bottom w:val="none" w:sz="0" w:space="0" w:color="auto"/>
                        <w:right w:val="none" w:sz="0" w:space="0" w:color="auto"/>
                      </w:divBdr>
                      <w:divsChild>
                        <w:div w:id="385417252">
                          <w:marLeft w:val="0"/>
                          <w:marRight w:val="0"/>
                          <w:marTop w:val="0"/>
                          <w:marBottom w:val="0"/>
                          <w:divBdr>
                            <w:top w:val="none" w:sz="0" w:space="0" w:color="auto"/>
                            <w:left w:val="none" w:sz="0" w:space="0" w:color="auto"/>
                            <w:bottom w:val="none" w:sz="0" w:space="0" w:color="auto"/>
                            <w:right w:val="none" w:sz="0" w:space="0" w:color="auto"/>
                          </w:divBdr>
                          <w:divsChild>
                            <w:div w:id="547956698">
                              <w:marLeft w:val="0"/>
                              <w:marRight w:val="0"/>
                              <w:marTop w:val="0"/>
                              <w:marBottom w:val="0"/>
                              <w:divBdr>
                                <w:top w:val="none" w:sz="0" w:space="0" w:color="auto"/>
                                <w:left w:val="none" w:sz="0" w:space="0" w:color="auto"/>
                                <w:bottom w:val="none" w:sz="0" w:space="0" w:color="auto"/>
                                <w:right w:val="none" w:sz="0" w:space="0" w:color="auto"/>
                              </w:divBdr>
                            </w:div>
                            <w:div w:id="146796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544445">
                  <w:marLeft w:val="-420"/>
                  <w:marRight w:val="0"/>
                  <w:marTop w:val="0"/>
                  <w:marBottom w:val="0"/>
                  <w:divBdr>
                    <w:top w:val="none" w:sz="0" w:space="0" w:color="auto"/>
                    <w:left w:val="none" w:sz="0" w:space="0" w:color="auto"/>
                    <w:bottom w:val="none" w:sz="0" w:space="0" w:color="auto"/>
                    <w:right w:val="none" w:sz="0" w:space="0" w:color="auto"/>
                  </w:divBdr>
                  <w:divsChild>
                    <w:div w:id="564755862">
                      <w:marLeft w:val="0"/>
                      <w:marRight w:val="0"/>
                      <w:marTop w:val="0"/>
                      <w:marBottom w:val="0"/>
                      <w:divBdr>
                        <w:top w:val="none" w:sz="0" w:space="0" w:color="auto"/>
                        <w:left w:val="none" w:sz="0" w:space="0" w:color="auto"/>
                        <w:bottom w:val="none" w:sz="0" w:space="0" w:color="auto"/>
                        <w:right w:val="none" w:sz="0" w:space="0" w:color="auto"/>
                      </w:divBdr>
                      <w:divsChild>
                        <w:div w:id="1587183502">
                          <w:marLeft w:val="0"/>
                          <w:marRight w:val="0"/>
                          <w:marTop w:val="0"/>
                          <w:marBottom w:val="0"/>
                          <w:divBdr>
                            <w:top w:val="none" w:sz="0" w:space="0" w:color="auto"/>
                            <w:left w:val="none" w:sz="0" w:space="0" w:color="auto"/>
                            <w:bottom w:val="none" w:sz="0" w:space="0" w:color="auto"/>
                            <w:right w:val="none" w:sz="0" w:space="0" w:color="auto"/>
                          </w:divBdr>
                          <w:divsChild>
                            <w:div w:id="449015747">
                              <w:marLeft w:val="0"/>
                              <w:marRight w:val="0"/>
                              <w:marTop w:val="0"/>
                              <w:marBottom w:val="0"/>
                              <w:divBdr>
                                <w:top w:val="none" w:sz="0" w:space="0" w:color="auto"/>
                                <w:left w:val="none" w:sz="0" w:space="0" w:color="auto"/>
                                <w:bottom w:val="none" w:sz="0" w:space="0" w:color="auto"/>
                                <w:right w:val="none" w:sz="0" w:space="0" w:color="auto"/>
                              </w:divBdr>
                            </w:div>
                            <w:div w:id="1000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81603">
                  <w:marLeft w:val="-420"/>
                  <w:marRight w:val="0"/>
                  <w:marTop w:val="0"/>
                  <w:marBottom w:val="0"/>
                  <w:divBdr>
                    <w:top w:val="none" w:sz="0" w:space="0" w:color="auto"/>
                    <w:left w:val="none" w:sz="0" w:space="0" w:color="auto"/>
                    <w:bottom w:val="none" w:sz="0" w:space="0" w:color="auto"/>
                    <w:right w:val="none" w:sz="0" w:space="0" w:color="auto"/>
                  </w:divBdr>
                  <w:divsChild>
                    <w:div w:id="1079978978">
                      <w:marLeft w:val="0"/>
                      <w:marRight w:val="0"/>
                      <w:marTop w:val="0"/>
                      <w:marBottom w:val="0"/>
                      <w:divBdr>
                        <w:top w:val="none" w:sz="0" w:space="0" w:color="auto"/>
                        <w:left w:val="none" w:sz="0" w:space="0" w:color="auto"/>
                        <w:bottom w:val="none" w:sz="0" w:space="0" w:color="auto"/>
                        <w:right w:val="none" w:sz="0" w:space="0" w:color="auto"/>
                      </w:divBdr>
                      <w:divsChild>
                        <w:div w:id="870724173">
                          <w:marLeft w:val="0"/>
                          <w:marRight w:val="0"/>
                          <w:marTop w:val="0"/>
                          <w:marBottom w:val="0"/>
                          <w:divBdr>
                            <w:top w:val="none" w:sz="0" w:space="0" w:color="auto"/>
                            <w:left w:val="none" w:sz="0" w:space="0" w:color="auto"/>
                            <w:bottom w:val="none" w:sz="0" w:space="0" w:color="auto"/>
                            <w:right w:val="none" w:sz="0" w:space="0" w:color="auto"/>
                          </w:divBdr>
                          <w:divsChild>
                            <w:div w:id="1641231774">
                              <w:marLeft w:val="0"/>
                              <w:marRight w:val="0"/>
                              <w:marTop w:val="0"/>
                              <w:marBottom w:val="0"/>
                              <w:divBdr>
                                <w:top w:val="none" w:sz="0" w:space="0" w:color="auto"/>
                                <w:left w:val="none" w:sz="0" w:space="0" w:color="auto"/>
                                <w:bottom w:val="none" w:sz="0" w:space="0" w:color="auto"/>
                                <w:right w:val="none" w:sz="0" w:space="0" w:color="auto"/>
                              </w:divBdr>
                            </w:div>
                            <w:div w:id="26427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9400002">
                  <w:marLeft w:val="-420"/>
                  <w:marRight w:val="0"/>
                  <w:marTop w:val="0"/>
                  <w:marBottom w:val="0"/>
                  <w:divBdr>
                    <w:top w:val="none" w:sz="0" w:space="0" w:color="auto"/>
                    <w:left w:val="none" w:sz="0" w:space="0" w:color="auto"/>
                    <w:bottom w:val="none" w:sz="0" w:space="0" w:color="auto"/>
                    <w:right w:val="none" w:sz="0" w:space="0" w:color="auto"/>
                  </w:divBdr>
                  <w:divsChild>
                    <w:div w:id="852837619">
                      <w:marLeft w:val="0"/>
                      <w:marRight w:val="0"/>
                      <w:marTop w:val="0"/>
                      <w:marBottom w:val="0"/>
                      <w:divBdr>
                        <w:top w:val="none" w:sz="0" w:space="0" w:color="auto"/>
                        <w:left w:val="none" w:sz="0" w:space="0" w:color="auto"/>
                        <w:bottom w:val="none" w:sz="0" w:space="0" w:color="auto"/>
                        <w:right w:val="none" w:sz="0" w:space="0" w:color="auto"/>
                      </w:divBdr>
                      <w:divsChild>
                        <w:div w:id="1811169933">
                          <w:marLeft w:val="0"/>
                          <w:marRight w:val="0"/>
                          <w:marTop w:val="0"/>
                          <w:marBottom w:val="0"/>
                          <w:divBdr>
                            <w:top w:val="none" w:sz="0" w:space="0" w:color="auto"/>
                            <w:left w:val="none" w:sz="0" w:space="0" w:color="auto"/>
                            <w:bottom w:val="none" w:sz="0" w:space="0" w:color="auto"/>
                            <w:right w:val="none" w:sz="0" w:space="0" w:color="auto"/>
                          </w:divBdr>
                          <w:divsChild>
                            <w:div w:id="1239635893">
                              <w:marLeft w:val="0"/>
                              <w:marRight w:val="0"/>
                              <w:marTop w:val="0"/>
                              <w:marBottom w:val="0"/>
                              <w:divBdr>
                                <w:top w:val="none" w:sz="0" w:space="0" w:color="auto"/>
                                <w:left w:val="none" w:sz="0" w:space="0" w:color="auto"/>
                                <w:bottom w:val="none" w:sz="0" w:space="0" w:color="auto"/>
                                <w:right w:val="none" w:sz="0" w:space="0" w:color="auto"/>
                              </w:divBdr>
                            </w:div>
                            <w:div w:id="159003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142043">
                  <w:marLeft w:val="-420"/>
                  <w:marRight w:val="0"/>
                  <w:marTop w:val="0"/>
                  <w:marBottom w:val="0"/>
                  <w:divBdr>
                    <w:top w:val="none" w:sz="0" w:space="0" w:color="auto"/>
                    <w:left w:val="none" w:sz="0" w:space="0" w:color="auto"/>
                    <w:bottom w:val="none" w:sz="0" w:space="0" w:color="auto"/>
                    <w:right w:val="none" w:sz="0" w:space="0" w:color="auto"/>
                  </w:divBdr>
                  <w:divsChild>
                    <w:div w:id="1268659797">
                      <w:marLeft w:val="0"/>
                      <w:marRight w:val="0"/>
                      <w:marTop w:val="0"/>
                      <w:marBottom w:val="0"/>
                      <w:divBdr>
                        <w:top w:val="none" w:sz="0" w:space="0" w:color="auto"/>
                        <w:left w:val="none" w:sz="0" w:space="0" w:color="auto"/>
                        <w:bottom w:val="none" w:sz="0" w:space="0" w:color="auto"/>
                        <w:right w:val="none" w:sz="0" w:space="0" w:color="auto"/>
                      </w:divBdr>
                      <w:divsChild>
                        <w:div w:id="1031034855">
                          <w:marLeft w:val="0"/>
                          <w:marRight w:val="0"/>
                          <w:marTop w:val="0"/>
                          <w:marBottom w:val="0"/>
                          <w:divBdr>
                            <w:top w:val="none" w:sz="0" w:space="0" w:color="auto"/>
                            <w:left w:val="none" w:sz="0" w:space="0" w:color="auto"/>
                            <w:bottom w:val="none" w:sz="0" w:space="0" w:color="auto"/>
                            <w:right w:val="none" w:sz="0" w:space="0" w:color="auto"/>
                          </w:divBdr>
                          <w:divsChild>
                            <w:div w:id="1342973151">
                              <w:marLeft w:val="0"/>
                              <w:marRight w:val="0"/>
                              <w:marTop w:val="0"/>
                              <w:marBottom w:val="0"/>
                              <w:divBdr>
                                <w:top w:val="none" w:sz="0" w:space="0" w:color="auto"/>
                                <w:left w:val="none" w:sz="0" w:space="0" w:color="auto"/>
                                <w:bottom w:val="none" w:sz="0" w:space="0" w:color="auto"/>
                                <w:right w:val="none" w:sz="0" w:space="0" w:color="auto"/>
                              </w:divBdr>
                            </w:div>
                            <w:div w:id="49781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0381206">
      <w:bodyDiv w:val="1"/>
      <w:marLeft w:val="0"/>
      <w:marRight w:val="0"/>
      <w:marTop w:val="0"/>
      <w:marBottom w:val="0"/>
      <w:divBdr>
        <w:top w:val="none" w:sz="0" w:space="0" w:color="auto"/>
        <w:left w:val="none" w:sz="0" w:space="0" w:color="auto"/>
        <w:bottom w:val="none" w:sz="0" w:space="0" w:color="auto"/>
        <w:right w:val="none" w:sz="0" w:space="0" w:color="auto"/>
      </w:divBdr>
    </w:div>
    <w:div w:id="1256599188">
      <w:bodyDiv w:val="1"/>
      <w:marLeft w:val="0"/>
      <w:marRight w:val="0"/>
      <w:marTop w:val="0"/>
      <w:marBottom w:val="0"/>
      <w:divBdr>
        <w:top w:val="none" w:sz="0" w:space="0" w:color="auto"/>
        <w:left w:val="none" w:sz="0" w:space="0" w:color="auto"/>
        <w:bottom w:val="none" w:sz="0" w:space="0" w:color="auto"/>
        <w:right w:val="none" w:sz="0" w:space="0" w:color="auto"/>
      </w:divBdr>
    </w:div>
    <w:div w:id="1403527101">
      <w:bodyDiv w:val="1"/>
      <w:marLeft w:val="0"/>
      <w:marRight w:val="0"/>
      <w:marTop w:val="0"/>
      <w:marBottom w:val="0"/>
      <w:divBdr>
        <w:top w:val="none" w:sz="0" w:space="0" w:color="auto"/>
        <w:left w:val="none" w:sz="0" w:space="0" w:color="auto"/>
        <w:bottom w:val="none" w:sz="0" w:space="0" w:color="auto"/>
        <w:right w:val="none" w:sz="0" w:space="0" w:color="auto"/>
      </w:divBdr>
    </w:div>
    <w:div w:id="1439061837">
      <w:bodyDiv w:val="1"/>
      <w:marLeft w:val="0"/>
      <w:marRight w:val="0"/>
      <w:marTop w:val="0"/>
      <w:marBottom w:val="0"/>
      <w:divBdr>
        <w:top w:val="none" w:sz="0" w:space="0" w:color="auto"/>
        <w:left w:val="none" w:sz="0" w:space="0" w:color="auto"/>
        <w:bottom w:val="none" w:sz="0" w:space="0" w:color="auto"/>
        <w:right w:val="none" w:sz="0" w:space="0" w:color="auto"/>
      </w:divBdr>
    </w:div>
    <w:div w:id="1679578241">
      <w:bodyDiv w:val="1"/>
      <w:marLeft w:val="0"/>
      <w:marRight w:val="0"/>
      <w:marTop w:val="0"/>
      <w:marBottom w:val="0"/>
      <w:divBdr>
        <w:top w:val="none" w:sz="0" w:space="0" w:color="auto"/>
        <w:left w:val="none" w:sz="0" w:space="0" w:color="auto"/>
        <w:bottom w:val="none" w:sz="0" w:space="0" w:color="auto"/>
        <w:right w:val="none" w:sz="0" w:space="0" w:color="auto"/>
      </w:divBdr>
      <w:divsChild>
        <w:div w:id="1946962812">
          <w:marLeft w:val="0"/>
          <w:marRight w:val="0"/>
          <w:marTop w:val="0"/>
          <w:marBottom w:val="0"/>
          <w:divBdr>
            <w:top w:val="none" w:sz="0" w:space="0" w:color="auto"/>
            <w:left w:val="none" w:sz="0" w:space="0" w:color="auto"/>
            <w:bottom w:val="none" w:sz="0" w:space="0" w:color="auto"/>
            <w:right w:val="none" w:sz="0" w:space="0" w:color="auto"/>
          </w:divBdr>
          <w:divsChild>
            <w:div w:id="1879312431">
              <w:marLeft w:val="0"/>
              <w:marRight w:val="0"/>
              <w:marTop w:val="0"/>
              <w:marBottom w:val="0"/>
              <w:divBdr>
                <w:top w:val="none" w:sz="0" w:space="0" w:color="auto"/>
                <w:left w:val="none" w:sz="0" w:space="0" w:color="auto"/>
                <w:bottom w:val="none" w:sz="0" w:space="0" w:color="auto"/>
                <w:right w:val="none" w:sz="0" w:space="0" w:color="auto"/>
              </w:divBdr>
              <w:divsChild>
                <w:div w:id="3042213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460734194">
          <w:marLeft w:val="0"/>
          <w:marRight w:val="0"/>
          <w:marTop w:val="0"/>
          <w:marBottom w:val="0"/>
          <w:divBdr>
            <w:top w:val="none" w:sz="0" w:space="0" w:color="auto"/>
            <w:left w:val="none" w:sz="0" w:space="0" w:color="auto"/>
            <w:bottom w:val="none" w:sz="0" w:space="0" w:color="auto"/>
            <w:right w:val="none" w:sz="0" w:space="0" w:color="auto"/>
          </w:divBdr>
          <w:divsChild>
            <w:div w:id="590159084">
              <w:marLeft w:val="0"/>
              <w:marRight w:val="0"/>
              <w:marTop w:val="0"/>
              <w:marBottom w:val="0"/>
              <w:divBdr>
                <w:top w:val="none" w:sz="0" w:space="0" w:color="auto"/>
                <w:left w:val="none" w:sz="0" w:space="0" w:color="auto"/>
                <w:bottom w:val="none" w:sz="0" w:space="0" w:color="auto"/>
                <w:right w:val="none" w:sz="0" w:space="0" w:color="auto"/>
              </w:divBdr>
              <w:divsChild>
                <w:div w:id="1085034553">
                  <w:marLeft w:val="-420"/>
                  <w:marRight w:val="0"/>
                  <w:marTop w:val="0"/>
                  <w:marBottom w:val="0"/>
                  <w:divBdr>
                    <w:top w:val="none" w:sz="0" w:space="0" w:color="auto"/>
                    <w:left w:val="none" w:sz="0" w:space="0" w:color="auto"/>
                    <w:bottom w:val="none" w:sz="0" w:space="0" w:color="auto"/>
                    <w:right w:val="none" w:sz="0" w:space="0" w:color="auto"/>
                  </w:divBdr>
                  <w:divsChild>
                    <w:div w:id="673456539">
                      <w:marLeft w:val="0"/>
                      <w:marRight w:val="0"/>
                      <w:marTop w:val="0"/>
                      <w:marBottom w:val="0"/>
                      <w:divBdr>
                        <w:top w:val="none" w:sz="0" w:space="0" w:color="auto"/>
                        <w:left w:val="none" w:sz="0" w:space="0" w:color="auto"/>
                        <w:bottom w:val="none" w:sz="0" w:space="0" w:color="auto"/>
                        <w:right w:val="none" w:sz="0" w:space="0" w:color="auto"/>
                      </w:divBdr>
                      <w:divsChild>
                        <w:div w:id="800071012">
                          <w:marLeft w:val="0"/>
                          <w:marRight w:val="0"/>
                          <w:marTop w:val="0"/>
                          <w:marBottom w:val="0"/>
                          <w:divBdr>
                            <w:top w:val="none" w:sz="0" w:space="0" w:color="auto"/>
                            <w:left w:val="none" w:sz="0" w:space="0" w:color="auto"/>
                            <w:bottom w:val="none" w:sz="0" w:space="0" w:color="auto"/>
                            <w:right w:val="none" w:sz="0" w:space="0" w:color="auto"/>
                          </w:divBdr>
                          <w:divsChild>
                            <w:div w:id="680400646">
                              <w:marLeft w:val="0"/>
                              <w:marRight w:val="0"/>
                              <w:marTop w:val="0"/>
                              <w:marBottom w:val="0"/>
                              <w:divBdr>
                                <w:top w:val="none" w:sz="0" w:space="0" w:color="auto"/>
                                <w:left w:val="none" w:sz="0" w:space="0" w:color="auto"/>
                                <w:bottom w:val="none" w:sz="0" w:space="0" w:color="auto"/>
                                <w:right w:val="none" w:sz="0" w:space="0" w:color="auto"/>
                              </w:divBdr>
                            </w:div>
                            <w:div w:id="1410345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241986">
                  <w:marLeft w:val="-420"/>
                  <w:marRight w:val="0"/>
                  <w:marTop w:val="0"/>
                  <w:marBottom w:val="0"/>
                  <w:divBdr>
                    <w:top w:val="none" w:sz="0" w:space="0" w:color="auto"/>
                    <w:left w:val="none" w:sz="0" w:space="0" w:color="auto"/>
                    <w:bottom w:val="none" w:sz="0" w:space="0" w:color="auto"/>
                    <w:right w:val="none" w:sz="0" w:space="0" w:color="auto"/>
                  </w:divBdr>
                  <w:divsChild>
                    <w:div w:id="1623150591">
                      <w:marLeft w:val="0"/>
                      <w:marRight w:val="0"/>
                      <w:marTop w:val="0"/>
                      <w:marBottom w:val="0"/>
                      <w:divBdr>
                        <w:top w:val="none" w:sz="0" w:space="0" w:color="auto"/>
                        <w:left w:val="none" w:sz="0" w:space="0" w:color="auto"/>
                        <w:bottom w:val="none" w:sz="0" w:space="0" w:color="auto"/>
                        <w:right w:val="none" w:sz="0" w:space="0" w:color="auto"/>
                      </w:divBdr>
                      <w:divsChild>
                        <w:div w:id="2135755379">
                          <w:marLeft w:val="0"/>
                          <w:marRight w:val="0"/>
                          <w:marTop w:val="0"/>
                          <w:marBottom w:val="0"/>
                          <w:divBdr>
                            <w:top w:val="none" w:sz="0" w:space="0" w:color="auto"/>
                            <w:left w:val="none" w:sz="0" w:space="0" w:color="auto"/>
                            <w:bottom w:val="none" w:sz="0" w:space="0" w:color="auto"/>
                            <w:right w:val="none" w:sz="0" w:space="0" w:color="auto"/>
                          </w:divBdr>
                          <w:divsChild>
                            <w:div w:id="939487219">
                              <w:marLeft w:val="0"/>
                              <w:marRight w:val="0"/>
                              <w:marTop w:val="0"/>
                              <w:marBottom w:val="0"/>
                              <w:divBdr>
                                <w:top w:val="none" w:sz="0" w:space="0" w:color="auto"/>
                                <w:left w:val="none" w:sz="0" w:space="0" w:color="auto"/>
                                <w:bottom w:val="none" w:sz="0" w:space="0" w:color="auto"/>
                                <w:right w:val="none" w:sz="0" w:space="0" w:color="auto"/>
                              </w:divBdr>
                            </w:div>
                            <w:div w:id="1671566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165674">
                  <w:marLeft w:val="-420"/>
                  <w:marRight w:val="0"/>
                  <w:marTop w:val="0"/>
                  <w:marBottom w:val="0"/>
                  <w:divBdr>
                    <w:top w:val="none" w:sz="0" w:space="0" w:color="auto"/>
                    <w:left w:val="none" w:sz="0" w:space="0" w:color="auto"/>
                    <w:bottom w:val="none" w:sz="0" w:space="0" w:color="auto"/>
                    <w:right w:val="none" w:sz="0" w:space="0" w:color="auto"/>
                  </w:divBdr>
                  <w:divsChild>
                    <w:div w:id="1825272522">
                      <w:marLeft w:val="0"/>
                      <w:marRight w:val="0"/>
                      <w:marTop w:val="0"/>
                      <w:marBottom w:val="0"/>
                      <w:divBdr>
                        <w:top w:val="none" w:sz="0" w:space="0" w:color="auto"/>
                        <w:left w:val="none" w:sz="0" w:space="0" w:color="auto"/>
                        <w:bottom w:val="none" w:sz="0" w:space="0" w:color="auto"/>
                        <w:right w:val="none" w:sz="0" w:space="0" w:color="auto"/>
                      </w:divBdr>
                      <w:divsChild>
                        <w:div w:id="1339385282">
                          <w:marLeft w:val="0"/>
                          <w:marRight w:val="0"/>
                          <w:marTop w:val="0"/>
                          <w:marBottom w:val="0"/>
                          <w:divBdr>
                            <w:top w:val="none" w:sz="0" w:space="0" w:color="auto"/>
                            <w:left w:val="none" w:sz="0" w:space="0" w:color="auto"/>
                            <w:bottom w:val="none" w:sz="0" w:space="0" w:color="auto"/>
                            <w:right w:val="none" w:sz="0" w:space="0" w:color="auto"/>
                          </w:divBdr>
                          <w:divsChild>
                            <w:div w:id="612175891">
                              <w:marLeft w:val="0"/>
                              <w:marRight w:val="0"/>
                              <w:marTop w:val="0"/>
                              <w:marBottom w:val="0"/>
                              <w:divBdr>
                                <w:top w:val="none" w:sz="0" w:space="0" w:color="auto"/>
                                <w:left w:val="none" w:sz="0" w:space="0" w:color="auto"/>
                                <w:bottom w:val="none" w:sz="0" w:space="0" w:color="auto"/>
                                <w:right w:val="none" w:sz="0" w:space="0" w:color="auto"/>
                              </w:divBdr>
                            </w:div>
                            <w:div w:id="1095328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0367316">
                  <w:marLeft w:val="-420"/>
                  <w:marRight w:val="0"/>
                  <w:marTop w:val="0"/>
                  <w:marBottom w:val="0"/>
                  <w:divBdr>
                    <w:top w:val="none" w:sz="0" w:space="0" w:color="auto"/>
                    <w:left w:val="none" w:sz="0" w:space="0" w:color="auto"/>
                    <w:bottom w:val="none" w:sz="0" w:space="0" w:color="auto"/>
                    <w:right w:val="none" w:sz="0" w:space="0" w:color="auto"/>
                  </w:divBdr>
                  <w:divsChild>
                    <w:div w:id="1928071628">
                      <w:marLeft w:val="0"/>
                      <w:marRight w:val="0"/>
                      <w:marTop w:val="0"/>
                      <w:marBottom w:val="0"/>
                      <w:divBdr>
                        <w:top w:val="none" w:sz="0" w:space="0" w:color="auto"/>
                        <w:left w:val="none" w:sz="0" w:space="0" w:color="auto"/>
                        <w:bottom w:val="none" w:sz="0" w:space="0" w:color="auto"/>
                        <w:right w:val="none" w:sz="0" w:space="0" w:color="auto"/>
                      </w:divBdr>
                      <w:divsChild>
                        <w:div w:id="1916746936">
                          <w:marLeft w:val="0"/>
                          <w:marRight w:val="0"/>
                          <w:marTop w:val="0"/>
                          <w:marBottom w:val="0"/>
                          <w:divBdr>
                            <w:top w:val="none" w:sz="0" w:space="0" w:color="auto"/>
                            <w:left w:val="none" w:sz="0" w:space="0" w:color="auto"/>
                            <w:bottom w:val="none" w:sz="0" w:space="0" w:color="auto"/>
                            <w:right w:val="none" w:sz="0" w:space="0" w:color="auto"/>
                          </w:divBdr>
                          <w:divsChild>
                            <w:div w:id="606470553">
                              <w:marLeft w:val="0"/>
                              <w:marRight w:val="0"/>
                              <w:marTop w:val="0"/>
                              <w:marBottom w:val="0"/>
                              <w:divBdr>
                                <w:top w:val="none" w:sz="0" w:space="0" w:color="auto"/>
                                <w:left w:val="none" w:sz="0" w:space="0" w:color="auto"/>
                                <w:bottom w:val="none" w:sz="0" w:space="0" w:color="auto"/>
                                <w:right w:val="none" w:sz="0" w:space="0" w:color="auto"/>
                              </w:divBdr>
                            </w:div>
                            <w:div w:id="127717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384712">
                  <w:marLeft w:val="-420"/>
                  <w:marRight w:val="0"/>
                  <w:marTop w:val="0"/>
                  <w:marBottom w:val="0"/>
                  <w:divBdr>
                    <w:top w:val="none" w:sz="0" w:space="0" w:color="auto"/>
                    <w:left w:val="none" w:sz="0" w:space="0" w:color="auto"/>
                    <w:bottom w:val="none" w:sz="0" w:space="0" w:color="auto"/>
                    <w:right w:val="none" w:sz="0" w:space="0" w:color="auto"/>
                  </w:divBdr>
                  <w:divsChild>
                    <w:div w:id="990405933">
                      <w:marLeft w:val="0"/>
                      <w:marRight w:val="0"/>
                      <w:marTop w:val="0"/>
                      <w:marBottom w:val="0"/>
                      <w:divBdr>
                        <w:top w:val="none" w:sz="0" w:space="0" w:color="auto"/>
                        <w:left w:val="none" w:sz="0" w:space="0" w:color="auto"/>
                        <w:bottom w:val="none" w:sz="0" w:space="0" w:color="auto"/>
                        <w:right w:val="none" w:sz="0" w:space="0" w:color="auto"/>
                      </w:divBdr>
                      <w:divsChild>
                        <w:div w:id="1992326791">
                          <w:marLeft w:val="0"/>
                          <w:marRight w:val="0"/>
                          <w:marTop w:val="0"/>
                          <w:marBottom w:val="0"/>
                          <w:divBdr>
                            <w:top w:val="none" w:sz="0" w:space="0" w:color="auto"/>
                            <w:left w:val="none" w:sz="0" w:space="0" w:color="auto"/>
                            <w:bottom w:val="none" w:sz="0" w:space="0" w:color="auto"/>
                            <w:right w:val="none" w:sz="0" w:space="0" w:color="auto"/>
                          </w:divBdr>
                          <w:divsChild>
                            <w:div w:id="1811363490">
                              <w:marLeft w:val="0"/>
                              <w:marRight w:val="0"/>
                              <w:marTop w:val="0"/>
                              <w:marBottom w:val="0"/>
                              <w:divBdr>
                                <w:top w:val="none" w:sz="0" w:space="0" w:color="auto"/>
                                <w:left w:val="none" w:sz="0" w:space="0" w:color="auto"/>
                                <w:bottom w:val="none" w:sz="0" w:space="0" w:color="auto"/>
                                <w:right w:val="none" w:sz="0" w:space="0" w:color="auto"/>
                              </w:divBdr>
                            </w:div>
                            <w:div w:id="1997341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159762">
                  <w:marLeft w:val="-420"/>
                  <w:marRight w:val="0"/>
                  <w:marTop w:val="0"/>
                  <w:marBottom w:val="0"/>
                  <w:divBdr>
                    <w:top w:val="none" w:sz="0" w:space="0" w:color="auto"/>
                    <w:left w:val="none" w:sz="0" w:space="0" w:color="auto"/>
                    <w:bottom w:val="none" w:sz="0" w:space="0" w:color="auto"/>
                    <w:right w:val="none" w:sz="0" w:space="0" w:color="auto"/>
                  </w:divBdr>
                  <w:divsChild>
                    <w:div w:id="2125495942">
                      <w:marLeft w:val="0"/>
                      <w:marRight w:val="0"/>
                      <w:marTop w:val="0"/>
                      <w:marBottom w:val="0"/>
                      <w:divBdr>
                        <w:top w:val="none" w:sz="0" w:space="0" w:color="auto"/>
                        <w:left w:val="none" w:sz="0" w:space="0" w:color="auto"/>
                        <w:bottom w:val="none" w:sz="0" w:space="0" w:color="auto"/>
                        <w:right w:val="none" w:sz="0" w:space="0" w:color="auto"/>
                      </w:divBdr>
                      <w:divsChild>
                        <w:div w:id="679551328">
                          <w:marLeft w:val="0"/>
                          <w:marRight w:val="0"/>
                          <w:marTop w:val="0"/>
                          <w:marBottom w:val="0"/>
                          <w:divBdr>
                            <w:top w:val="none" w:sz="0" w:space="0" w:color="auto"/>
                            <w:left w:val="none" w:sz="0" w:space="0" w:color="auto"/>
                            <w:bottom w:val="none" w:sz="0" w:space="0" w:color="auto"/>
                            <w:right w:val="none" w:sz="0" w:space="0" w:color="auto"/>
                          </w:divBdr>
                          <w:divsChild>
                            <w:div w:id="1793671518">
                              <w:marLeft w:val="0"/>
                              <w:marRight w:val="0"/>
                              <w:marTop w:val="0"/>
                              <w:marBottom w:val="0"/>
                              <w:divBdr>
                                <w:top w:val="none" w:sz="0" w:space="0" w:color="auto"/>
                                <w:left w:val="none" w:sz="0" w:space="0" w:color="auto"/>
                                <w:bottom w:val="none" w:sz="0" w:space="0" w:color="auto"/>
                                <w:right w:val="none" w:sz="0" w:space="0" w:color="auto"/>
                              </w:divBdr>
                            </w:div>
                            <w:div w:id="1515923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593560">
                  <w:marLeft w:val="-420"/>
                  <w:marRight w:val="0"/>
                  <w:marTop w:val="0"/>
                  <w:marBottom w:val="0"/>
                  <w:divBdr>
                    <w:top w:val="none" w:sz="0" w:space="0" w:color="auto"/>
                    <w:left w:val="none" w:sz="0" w:space="0" w:color="auto"/>
                    <w:bottom w:val="none" w:sz="0" w:space="0" w:color="auto"/>
                    <w:right w:val="none" w:sz="0" w:space="0" w:color="auto"/>
                  </w:divBdr>
                  <w:divsChild>
                    <w:div w:id="959800376">
                      <w:marLeft w:val="0"/>
                      <w:marRight w:val="0"/>
                      <w:marTop w:val="0"/>
                      <w:marBottom w:val="0"/>
                      <w:divBdr>
                        <w:top w:val="none" w:sz="0" w:space="0" w:color="auto"/>
                        <w:left w:val="none" w:sz="0" w:space="0" w:color="auto"/>
                        <w:bottom w:val="none" w:sz="0" w:space="0" w:color="auto"/>
                        <w:right w:val="none" w:sz="0" w:space="0" w:color="auto"/>
                      </w:divBdr>
                      <w:divsChild>
                        <w:div w:id="2142571562">
                          <w:marLeft w:val="0"/>
                          <w:marRight w:val="0"/>
                          <w:marTop w:val="0"/>
                          <w:marBottom w:val="0"/>
                          <w:divBdr>
                            <w:top w:val="none" w:sz="0" w:space="0" w:color="auto"/>
                            <w:left w:val="none" w:sz="0" w:space="0" w:color="auto"/>
                            <w:bottom w:val="none" w:sz="0" w:space="0" w:color="auto"/>
                            <w:right w:val="none" w:sz="0" w:space="0" w:color="auto"/>
                          </w:divBdr>
                          <w:divsChild>
                            <w:div w:id="1769697564">
                              <w:marLeft w:val="0"/>
                              <w:marRight w:val="0"/>
                              <w:marTop w:val="0"/>
                              <w:marBottom w:val="0"/>
                              <w:divBdr>
                                <w:top w:val="none" w:sz="0" w:space="0" w:color="auto"/>
                                <w:left w:val="none" w:sz="0" w:space="0" w:color="auto"/>
                                <w:bottom w:val="none" w:sz="0" w:space="0" w:color="auto"/>
                                <w:right w:val="none" w:sz="0" w:space="0" w:color="auto"/>
                              </w:divBdr>
                            </w:div>
                            <w:div w:id="1899003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275167">
      <w:bodyDiv w:val="1"/>
      <w:marLeft w:val="0"/>
      <w:marRight w:val="0"/>
      <w:marTop w:val="0"/>
      <w:marBottom w:val="0"/>
      <w:divBdr>
        <w:top w:val="none" w:sz="0" w:space="0" w:color="auto"/>
        <w:left w:val="none" w:sz="0" w:space="0" w:color="auto"/>
        <w:bottom w:val="none" w:sz="0" w:space="0" w:color="auto"/>
        <w:right w:val="none" w:sz="0" w:space="0" w:color="auto"/>
      </w:divBdr>
    </w:div>
    <w:div w:id="2119323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908</Words>
  <Characters>5176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dc:creator>
  <cp:keywords/>
  <dc:description/>
  <cp:lastModifiedBy>Craig</cp:lastModifiedBy>
  <cp:revision>2</cp:revision>
  <dcterms:created xsi:type="dcterms:W3CDTF">2025-11-18T21:09:00Z</dcterms:created>
  <dcterms:modified xsi:type="dcterms:W3CDTF">2025-11-18T21:09:00Z</dcterms:modified>
</cp:coreProperties>
</file>